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D3FD" w14:textId="77777777" w:rsidR="00D802C2" w:rsidRPr="00B709AE" w:rsidRDefault="00287CBF" w:rsidP="00D802C2">
      <w:pPr>
        <w:pStyle w:val="a3"/>
        <w:rPr>
          <w:b/>
          <w:sz w:val="28"/>
          <w:szCs w:val="28"/>
        </w:rPr>
      </w:pPr>
      <w:r w:rsidRPr="00B709AE">
        <w:rPr>
          <w:b/>
          <w:bCs/>
          <w:sz w:val="28"/>
          <w:szCs w:val="28"/>
          <w:lang w:val="en-US"/>
        </w:rPr>
        <w:t>II</w:t>
      </w:r>
      <w:r w:rsidRPr="00B709AE">
        <w:rPr>
          <w:b/>
          <w:bCs/>
          <w:sz w:val="28"/>
          <w:szCs w:val="28"/>
        </w:rPr>
        <w:t xml:space="preserve">. </w:t>
      </w:r>
      <w:r w:rsidR="008903E8" w:rsidRPr="00B709AE">
        <w:rPr>
          <w:b/>
          <w:bCs/>
          <w:sz w:val="28"/>
          <w:szCs w:val="28"/>
        </w:rPr>
        <w:t xml:space="preserve"> </w:t>
      </w:r>
      <w:r w:rsidR="00D802C2" w:rsidRPr="00B709AE">
        <w:rPr>
          <w:b/>
          <w:bCs/>
          <w:sz w:val="28"/>
          <w:szCs w:val="28"/>
        </w:rPr>
        <w:t>Прогноз фонда оплаты труда наемных работников</w:t>
      </w:r>
    </w:p>
    <w:p w14:paraId="30A73E05" w14:textId="77777777" w:rsidR="00933279" w:rsidRDefault="00D802C2" w:rsidP="00D802C2">
      <w:pPr>
        <w:pStyle w:val="a3"/>
        <w:rPr>
          <w:b/>
          <w:bCs/>
          <w:sz w:val="28"/>
          <w:szCs w:val="28"/>
        </w:rPr>
      </w:pPr>
      <w:r w:rsidRPr="00B709AE">
        <w:rPr>
          <w:b/>
          <w:bCs/>
          <w:sz w:val="28"/>
          <w:szCs w:val="28"/>
        </w:rPr>
        <w:t xml:space="preserve">сельских поселений Еткульского муниципального района </w:t>
      </w:r>
      <w:bookmarkStart w:id="0" w:name="_GoBack"/>
      <w:bookmarkEnd w:id="0"/>
    </w:p>
    <w:p w14:paraId="1B0306A2" w14:textId="24DC1A12" w:rsidR="00D802C2" w:rsidRDefault="00D802C2" w:rsidP="00D802C2">
      <w:pPr>
        <w:pStyle w:val="a3"/>
        <w:rPr>
          <w:b/>
          <w:bCs/>
          <w:sz w:val="28"/>
          <w:szCs w:val="28"/>
        </w:rPr>
      </w:pPr>
      <w:r w:rsidRPr="0080147A">
        <w:rPr>
          <w:b/>
          <w:bCs/>
          <w:sz w:val="28"/>
          <w:szCs w:val="28"/>
        </w:rPr>
        <w:t xml:space="preserve">на </w:t>
      </w:r>
      <w:r w:rsidR="0080147A" w:rsidRPr="0080147A">
        <w:rPr>
          <w:b/>
          <w:bCs/>
          <w:sz w:val="28"/>
          <w:szCs w:val="28"/>
        </w:rPr>
        <w:t>202</w:t>
      </w:r>
      <w:r w:rsidR="00E95C09">
        <w:rPr>
          <w:b/>
          <w:bCs/>
          <w:sz w:val="28"/>
          <w:szCs w:val="28"/>
        </w:rPr>
        <w:t>2</w:t>
      </w:r>
      <w:r w:rsidR="00933279">
        <w:rPr>
          <w:b/>
          <w:bCs/>
          <w:sz w:val="28"/>
          <w:szCs w:val="28"/>
        </w:rPr>
        <w:t xml:space="preserve"> год и на плановый период 202</w:t>
      </w:r>
      <w:r w:rsidR="00E95C09">
        <w:rPr>
          <w:b/>
          <w:bCs/>
          <w:sz w:val="28"/>
          <w:szCs w:val="28"/>
        </w:rPr>
        <w:t>3</w:t>
      </w:r>
      <w:r w:rsidR="00933279">
        <w:rPr>
          <w:b/>
          <w:bCs/>
          <w:sz w:val="28"/>
          <w:szCs w:val="28"/>
        </w:rPr>
        <w:t xml:space="preserve"> и 202</w:t>
      </w:r>
      <w:r w:rsidR="00E95C09">
        <w:rPr>
          <w:b/>
          <w:bCs/>
          <w:sz w:val="28"/>
          <w:szCs w:val="28"/>
        </w:rPr>
        <w:t>4</w:t>
      </w:r>
      <w:r w:rsidR="00933279">
        <w:rPr>
          <w:b/>
          <w:bCs/>
          <w:sz w:val="28"/>
          <w:szCs w:val="28"/>
        </w:rPr>
        <w:t xml:space="preserve"> годов</w:t>
      </w:r>
    </w:p>
    <w:p w14:paraId="5E222CE5" w14:textId="77777777" w:rsidR="00933279" w:rsidRPr="002E2FC2" w:rsidRDefault="00933279" w:rsidP="00933279">
      <w:pPr>
        <w:pStyle w:val="a3"/>
        <w:rPr>
          <w:bCs/>
          <w:sz w:val="28"/>
          <w:szCs w:val="28"/>
        </w:rPr>
      </w:pPr>
    </w:p>
    <w:p w14:paraId="5F1230DB" w14:textId="77777777" w:rsidR="00933279" w:rsidRDefault="00933279" w:rsidP="00933279"/>
    <w:tbl>
      <w:tblPr>
        <w:tblW w:w="14819" w:type="dxa"/>
        <w:tblInd w:w="113" w:type="dxa"/>
        <w:tblLook w:val="04A0" w:firstRow="1" w:lastRow="0" w:firstColumn="1" w:lastColumn="0" w:noHBand="0" w:noVBand="1"/>
      </w:tblPr>
      <w:tblGrid>
        <w:gridCol w:w="3307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170344" w:rsidRPr="00170344" w14:paraId="0FEC487B" w14:textId="77777777" w:rsidTr="00170344">
        <w:trPr>
          <w:trHeight w:val="572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ECD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997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2020 год </w:t>
            </w:r>
            <w:r w:rsidRPr="00170344">
              <w:rPr>
                <w:color w:val="000000"/>
                <w:sz w:val="24"/>
                <w:szCs w:val="24"/>
              </w:rPr>
              <w:br/>
              <w:t>(отчет)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48A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2021 год</w:t>
            </w:r>
            <w:r w:rsidRPr="00170344">
              <w:rPr>
                <w:color w:val="000000"/>
                <w:sz w:val="24"/>
                <w:szCs w:val="24"/>
              </w:rPr>
              <w:br/>
              <w:t>(оценка)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BD4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2022 год (прогноз)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89D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2023 год (прогноз)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549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2024 год (прогноз)</w:t>
            </w:r>
          </w:p>
        </w:tc>
      </w:tr>
      <w:tr w:rsidR="00170344" w:rsidRPr="00170344" w14:paraId="7D11FE50" w14:textId="77777777" w:rsidTr="00170344">
        <w:trPr>
          <w:trHeight w:val="776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AAE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F7A9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F160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7B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0344">
              <w:rPr>
                <w:color w:val="000000"/>
                <w:sz w:val="24"/>
                <w:szCs w:val="24"/>
              </w:rPr>
              <w:t>консер-вативный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6A5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D95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0344">
              <w:rPr>
                <w:color w:val="000000"/>
                <w:sz w:val="24"/>
                <w:szCs w:val="24"/>
              </w:rPr>
              <w:t>консер-вативный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E93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10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0344">
              <w:rPr>
                <w:color w:val="000000"/>
                <w:sz w:val="24"/>
                <w:szCs w:val="24"/>
              </w:rPr>
              <w:t>консер-вативный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926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170344" w:rsidRPr="00170344" w14:paraId="2054D67B" w14:textId="77777777" w:rsidTr="00170344">
        <w:trPr>
          <w:trHeight w:val="831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43DD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Фонд оплаты труда наемных работников, 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86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1846600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043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2032200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977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2116100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05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2135700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994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2210900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E07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2264500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586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2309400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D8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2407100</w:t>
            </w:r>
          </w:p>
        </w:tc>
      </w:tr>
      <w:tr w:rsidR="00170344" w:rsidRPr="00170344" w14:paraId="6F09A3D1" w14:textId="77777777" w:rsidTr="00170344">
        <w:trPr>
          <w:trHeight w:val="53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0240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в том числе по поселениям: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BB9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665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087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1F4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19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9E6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2C3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43F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0344" w:rsidRPr="00170344" w14:paraId="169D265B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8E72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Бектышское</w:t>
            </w:r>
            <w:proofErr w:type="spellEnd"/>
            <w:r w:rsidRPr="00170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FA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2C3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392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51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54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78C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0E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CD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3500</w:t>
            </w:r>
          </w:p>
        </w:tc>
      </w:tr>
      <w:tr w:rsidR="00170344" w:rsidRPr="00170344" w14:paraId="4F00BB48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3EC3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2.Белоносовское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02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43800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72D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48200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13F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50200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033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50700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93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52400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DE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53700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CD9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54800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34A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57100</w:t>
            </w:r>
          </w:p>
        </w:tc>
      </w:tr>
      <w:tr w:rsidR="00170344" w:rsidRPr="00170344" w14:paraId="6B1619B2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B58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Белоусовское</w:t>
            </w:r>
            <w:proofErr w:type="spellEnd"/>
            <w:r w:rsidRPr="00170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84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88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47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4C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FAC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55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555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B1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9400</w:t>
            </w:r>
          </w:p>
        </w:tc>
      </w:tr>
      <w:tr w:rsidR="00170344" w:rsidRPr="00170344" w14:paraId="257893C0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A16C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Еманжелинское</w:t>
            </w:r>
            <w:proofErr w:type="spellEnd"/>
            <w:r w:rsidRPr="00170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8B77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273300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F44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300800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0E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313200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092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316100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BC6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327200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9DC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335200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B5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341800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C2C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356300</w:t>
            </w:r>
          </w:p>
        </w:tc>
      </w:tr>
      <w:tr w:rsidR="00170344" w:rsidRPr="00170344" w14:paraId="0BE93173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F655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5.Еткульское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C97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648700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22A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713900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88D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743400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1E6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750300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C1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776700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B8C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795500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C5A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811200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127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845600</w:t>
            </w:r>
          </w:p>
        </w:tc>
      </w:tr>
      <w:tr w:rsidR="00170344" w:rsidRPr="00170344" w14:paraId="097A291C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B8CF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Каратабанское</w:t>
            </w:r>
            <w:proofErr w:type="spellEnd"/>
            <w:r w:rsidRPr="00170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13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27500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51EF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79F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31500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3BC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31800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D4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32900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D96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33700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2D9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34400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0E1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35800</w:t>
            </w:r>
          </w:p>
        </w:tc>
      </w:tr>
      <w:tr w:rsidR="00170344" w:rsidRPr="00170344" w14:paraId="7B35176A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DF67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Коелгинское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02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690800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AEC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760300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902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791600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36F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798800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DC4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827100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D3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847100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2B9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864000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ECD3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900500</w:t>
            </w:r>
          </w:p>
        </w:tc>
      </w:tr>
      <w:tr w:rsidR="00170344" w:rsidRPr="00170344" w14:paraId="326694A3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49A0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Лебедёвское</w:t>
            </w:r>
            <w:proofErr w:type="spellEnd"/>
            <w:r w:rsidRPr="00170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C6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32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42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E6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B3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749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E9F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EF4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9100</w:t>
            </w:r>
          </w:p>
        </w:tc>
      </w:tr>
      <w:tr w:rsidR="00170344" w:rsidRPr="00170344" w14:paraId="30812F1B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FD92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Новобатуринское</w:t>
            </w:r>
            <w:proofErr w:type="spellEnd"/>
            <w:r w:rsidRPr="00170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10A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76400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C8D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84100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E6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87600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8B5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88400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DC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91500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0F5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93700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9136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95600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85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99600</w:t>
            </w:r>
          </w:p>
        </w:tc>
      </w:tr>
      <w:tr w:rsidR="00170344" w:rsidRPr="00170344" w14:paraId="5029342D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F174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Печёнкинское</w:t>
            </w:r>
            <w:proofErr w:type="spellEnd"/>
            <w:r w:rsidRPr="00170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664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35200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FB4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38800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373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40400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34A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40700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18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42100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1D5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43200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BEC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44000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AE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45900</w:t>
            </w:r>
          </w:p>
        </w:tc>
      </w:tr>
      <w:tr w:rsidR="00170344" w:rsidRPr="00170344" w14:paraId="02B96E15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857A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Пискловское</w:t>
            </w:r>
            <w:proofErr w:type="spellEnd"/>
            <w:r w:rsidRPr="00170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F14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902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6600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1AE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AA5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E49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843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1D6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43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7800</w:t>
            </w:r>
          </w:p>
        </w:tc>
      </w:tr>
      <w:tr w:rsidR="00170344" w:rsidRPr="00170344" w14:paraId="11ED5B2B" w14:textId="77777777" w:rsidTr="00170344">
        <w:trPr>
          <w:trHeight w:val="38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DC85" w14:textId="77777777" w:rsidR="00170344" w:rsidRPr="00170344" w:rsidRDefault="00170344" w:rsidP="00170344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170344">
              <w:rPr>
                <w:color w:val="000000"/>
                <w:sz w:val="24"/>
                <w:szCs w:val="24"/>
              </w:rPr>
              <w:t>Селезянское</w:t>
            </w:r>
            <w:proofErr w:type="spellEnd"/>
            <w:r w:rsidRPr="00170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955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98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BB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32100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460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32400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B3F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798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34300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58B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85F" w14:textId="77777777" w:rsidR="00170344" w:rsidRPr="00170344" w:rsidRDefault="00170344" w:rsidP="0017034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70344">
              <w:rPr>
                <w:color w:val="000000"/>
                <w:sz w:val="24"/>
                <w:szCs w:val="24"/>
              </w:rPr>
              <w:t>36500</w:t>
            </w:r>
          </w:p>
        </w:tc>
      </w:tr>
    </w:tbl>
    <w:p w14:paraId="57E935B2" w14:textId="77777777" w:rsidR="00D802C2" w:rsidRDefault="00D802C2" w:rsidP="00D802C2">
      <w:pPr>
        <w:pStyle w:val="a3"/>
        <w:jc w:val="left"/>
        <w:rPr>
          <w:sz w:val="22"/>
          <w:szCs w:val="22"/>
        </w:rPr>
      </w:pPr>
    </w:p>
    <w:sectPr w:rsidR="00D802C2" w:rsidSect="00D802C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642"/>
    <w:rsid w:val="00170344"/>
    <w:rsid w:val="00287CBF"/>
    <w:rsid w:val="00326642"/>
    <w:rsid w:val="003A3864"/>
    <w:rsid w:val="004568D4"/>
    <w:rsid w:val="00473706"/>
    <w:rsid w:val="00501EE4"/>
    <w:rsid w:val="0080147A"/>
    <w:rsid w:val="008903E8"/>
    <w:rsid w:val="00933279"/>
    <w:rsid w:val="009C177E"/>
    <w:rsid w:val="00A16EE2"/>
    <w:rsid w:val="00A36356"/>
    <w:rsid w:val="00B6251E"/>
    <w:rsid w:val="00B709AE"/>
    <w:rsid w:val="00D802C2"/>
    <w:rsid w:val="00E95C09"/>
    <w:rsid w:val="00E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8D96"/>
  <w15:docId w15:val="{A6A895E8-3E27-411A-B4F2-7BFCA1D8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02C2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D802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3653-367F-4090-A305-720B295D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18</cp:revision>
  <cp:lastPrinted>2018-11-15T10:08:00Z</cp:lastPrinted>
  <dcterms:created xsi:type="dcterms:W3CDTF">2018-10-04T11:27:00Z</dcterms:created>
  <dcterms:modified xsi:type="dcterms:W3CDTF">2021-09-14T08:57:00Z</dcterms:modified>
</cp:coreProperties>
</file>